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3017E102"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A2560D">
        <w:rPr>
          <w:rFonts w:ascii="Nunito" w:eastAsia="Nunito" w:hAnsi="Nunito" w:cs="Nunito"/>
          <w:b/>
          <w:i/>
          <w:sz w:val="30"/>
          <w:szCs w:val="30"/>
        </w:rPr>
        <w:t>June</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3FBCFE66"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F86435">
        <w:rPr>
          <w:rFonts w:ascii="Nunito" w:eastAsia="Nunito" w:hAnsi="Nunito" w:cs="Nunito"/>
          <w:sz w:val="24"/>
          <w:szCs w:val="24"/>
        </w:rPr>
        <w:t xml:space="preserve">Ask and it will be given to you; seek and you will find; knock and the door will be opened for you. For everyone who asks receives, and the one who seeks finds, and to the one who knocks, the door will be opened.’ </w:t>
      </w:r>
    </w:p>
    <w:p w14:paraId="29422B08" w14:textId="254E013E" w:rsidR="00E976BC" w:rsidRPr="00621DA2" w:rsidRDefault="00F86435" w:rsidP="00621DA2">
      <w:pPr>
        <w:spacing w:after="40"/>
        <w:jc w:val="center"/>
        <w:rPr>
          <w:rFonts w:ascii="Nunito" w:eastAsia="Nunito" w:hAnsi="Nunito" w:cs="Nunito"/>
          <w:b/>
          <w:bCs/>
        </w:rPr>
      </w:pPr>
      <w:r>
        <w:rPr>
          <w:rFonts w:ascii="Nunito" w:eastAsia="Nunito" w:hAnsi="Nunito" w:cs="Nunito"/>
          <w:b/>
          <w:bCs/>
          <w:sz w:val="24"/>
          <w:szCs w:val="24"/>
        </w:rPr>
        <w:t>Matthew 7: 7,8</w:t>
      </w:r>
    </w:p>
    <w:p w14:paraId="6A79A513" w14:textId="77777777" w:rsidR="00F8490B" w:rsidRDefault="00F8490B">
      <w:pPr>
        <w:spacing w:after="40"/>
        <w:ind w:left="7920"/>
        <w:rPr>
          <w:rFonts w:ascii="Nunito" w:eastAsia="Nunito" w:hAnsi="Nunito" w:cs="Nunito"/>
          <w:b/>
        </w:rPr>
      </w:pPr>
    </w:p>
    <w:p w14:paraId="57BEBB91" w14:textId="2D9E2942" w:rsidR="007C2636" w:rsidRDefault="00F86435" w:rsidP="007C2636">
      <w:pPr>
        <w:spacing w:after="40"/>
        <w:rPr>
          <w:rFonts w:ascii="Nunito" w:eastAsia="Nunito" w:hAnsi="Nunito" w:cs="Nunito"/>
          <w:b/>
        </w:rPr>
      </w:pPr>
      <w:r>
        <w:rPr>
          <w:rFonts w:ascii="Nunito" w:eastAsia="Nunito" w:hAnsi="Nunito" w:cs="Nunito"/>
          <w:b/>
        </w:rPr>
        <w:t>God can do so much more than we can ask or imagine. His wonderful salvation is freely offered to those who seek Him. He will work through us, his children</w:t>
      </w:r>
      <w:r w:rsidR="003A18E8">
        <w:rPr>
          <w:rFonts w:ascii="Nunito" w:eastAsia="Nunito" w:hAnsi="Nunito" w:cs="Nunito"/>
          <w:b/>
        </w:rPr>
        <w:t>,</w:t>
      </w:r>
      <w:r>
        <w:rPr>
          <w:rFonts w:ascii="Nunito" w:eastAsia="Nunito" w:hAnsi="Nunito" w:cs="Nunito"/>
          <w:b/>
        </w:rPr>
        <w:t xml:space="preserve"> if we ask for his help in all we do. Through his Son God has given us access to his throne of grace. He has abundantly blessed us </w:t>
      </w:r>
      <w:r w:rsidR="00355EE7">
        <w:rPr>
          <w:rFonts w:ascii="Nunito" w:eastAsia="Nunito" w:hAnsi="Nunito" w:cs="Nunito"/>
          <w:b/>
        </w:rPr>
        <w:t xml:space="preserve">by bringing us into a relationship with him. He wants us to come to him and ask him for his power, strength and grace in all situations. There is so much more that he wants to do through us as we remain open to his leading. We </w:t>
      </w:r>
      <w:r w:rsidR="000D4200">
        <w:rPr>
          <w:rFonts w:ascii="Nunito" w:eastAsia="Nunito" w:hAnsi="Nunito" w:cs="Nunito"/>
          <w:b/>
          <w:vanish/>
        </w:rPr>
        <w:t>iHi</w:t>
      </w:r>
      <w:r w:rsidR="000D4200">
        <w:rPr>
          <w:rFonts w:ascii="Nunito" w:eastAsia="Nunito" w:hAnsi="Nunito" w:cs="Nunito"/>
          <w:b/>
        </w:rPr>
        <w:t xml:space="preserve">can become </w:t>
      </w:r>
      <w:r w:rsidR="00355EE7">
        <w:rPr>
          <w:rFonts w:ascii="Nunito" w:eastAsia="Nunito" w:hAnsi="Nunito" w:cs="Nunito"/>
          <w:b/>
        </w:rPr>
        <w:t>his channels for peace and blessing to those who desperately need him.</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353BCBCE"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w:t>
      </w:r>
      <w:r w:rsidR="00DA4922">
        <w:rPr>
          <w:rFonts w:ascii="Nunito" w:eastAsia="Nunito" w:hAnsi="Nunito" w:cs="Nunito"/>
          <w:b/>
        </w:rPr>
        <w:t>Hub</w:t>
      </w:r>
      <w:r w:rsidR="002F6272">
        <w:rPr>
          <w:rFonts w:ascii="Nunito" w:eastAsia="Nunito" w:hAnsi="Nunito" w:cs="Nunito"/>
          <w:b/>
        </w:rPr>
        <w:t>)</w:t>
      </w:r>
    </w:p>
    <w:p w14:paraId="16D313D6" w14:textId="332A76A2" w:rsidR="00F2191B" w:rsidRDefault="00616486" w:rsidP="007C2636">
      <w:pPr>
        <w:spacing w:after="40"/>
        <w:rPr>
          <w:rFonts w:ascii="Nunito" w:eastAsia="Nunito" w:hAnsi="Nunito" w:cs="Nunito"/>
        </w:rPr>
      </w:pPr>
      <w:r>
        <w:rPr>
          <w:rFonts w:ascii="Nunito" w:eastAsia="Nunito" w:hAnsi="Nunito" w:cs="Nunito"/>
        </w:rPr>
        <w:t xml:space="preserve">Please </w:t>
      </w:r>
      <w:r w:rsidR="00F2191B">
        <w:rPr>
          <w:rFonts w:ascii="Nunito" w:eastAsia="Nunito" w:hAnsi="Nunito" w:cs="Nunito"/>
        </w:rPr>
        <w:t xml:space="preserve">keep in prayer </w:t>
      </w:r>
      <w:r w:rsidR="002E38DC">
        <w:rPr>
          <w:rFonts w:ascii="Nunito" w:eastAsia="Nunito" w:hAnsi="Nunito" w:cs="Nunito"/>
        </w:rPr>
        <w:t xml:space="preserve">our </w:t>
      </w:r>
      <w:r w:rsidR="00DA4922">
        <w:rPr>
          <w:rFonts w:ascii="Nunito" w:eastAsia="Nunito" w:hAnsi="Nunito" w:cs="Nunito"/>
        </w:rPr>
        <w:t>Cent</w:t>
      </w:r>
      <w:r>
        <w:rPr>
          <w:rFonts w:ascii="Nunito" w:eastAsia="Nunito" w:hAnsi="Nunito" w:cs="Nunito"/>
        </w:rPr>
        <w:t xml:space="preserve">ral Support </w:t>
      </w:r>
      <w:r w:rsidR="00DA4922">
        <w:rPr>
          <w:rFonts w:ascii="Nunito" w:eastAsia="Nunito" w:hAnsi="Nunito" w:cs="Nunito"/>
        </w:rPr>
        <w:t>Hub</w:t>
      </w:r>
      <w:r w:rsidR="002E38DC">
        <w:rPr>
          <w:rFonts w:ascii="Nunito" w:eastAsia="Nunito" w:hAnsi="Nunito" w:cs="Nunito"/>
        </w:rPr>
        <w:t xml:space="preserve">. </w:t>
      </w:r>
      <w:r w:rsidR="00355EE7">
        <w:rPr>
          <w:rFonts w:ascii="Nunito" w:eastAsia="Nunito" w:hAnsi="Nunito" w:cs="Nunito"/>
        </w:rPr>
        <w:t>There are a number of orga</w:t>
      </w:r>
      <w:r w:rsidR="00F2191B">
        <w:rPr>
          <w:rFonts w:ascii="Nunito" w:eastAsia="Nunito" w:hAnsi="Nunito" w:cs="Nunito"/>
        </w:rPr>
        <w:t>nisation</w:t>
      </w:r>
      <w:r w:rsidR="00355EE7">
        <w:rPr>
          <w:rFonts w:ascii="Nunito" w:eastAsia="Nunito" w:hAnsi="Nunito" w:cs="Nunito"/>
        </w:rPr>
        <w:t>al changes taking place</w:t>
      </w:r>
      <w:r w:rsidR="00F2191B">
        <w:rPr>
          <w:rFonts w:ascii="Nunito" w:eastAsia="Nunito" w:hAnsi="Nunito" w:cs="Nunito"/>
        </w:rPr>
        <w:t>.</w:t>
      </w:r>
      <w:r w:rsidR="00355EE7">
        <w:rPr>
          <w:rFonts w:ascii="Nunito" w:eastAsia="Nunito" w:hAnsi="Nunito" w:cs="Nunito"/>
        </w:rPr>
        <w:t xml:space="preserve"> A charity-wide restructuring has been implemented and as a result there have been a number of redundances, some of which have been voluntary. Please pray for those who will be moving in to new roles within the charity and for those who will be leaving.  </w:t>
      </w:r>
    </w:p>
    <w:p w14:paraId="24FBA204" w14:textId="7D4E83B5" w:rsidR="00A15BCE" w:rsidRDefault="00F2191B" w:rsidP="007C2636">
      <w:pPr>
        <w:spacing w:after="40"/>
        <w:rPr>
          <w:rFonts w:ascii="Nunito" w:eastAsia="Nunito" w:hAnsi="Nunito" w:cs="Nunito"/>
        </w:rPr>
      </w:pPr>
      <w:r>
        <w:rPr>
          <w:rFonts w:ascii="Nunito" w:eastAsia="Nunito" w:hAnsi="Nunito" w:cs="Nunito"/>
        </w:rPr>
        <w:t xml:space="preserve">Please pray that the </w:t>
      </w:r>
      <w:r w:rsidR="00355EE7">
        <w:rPr>
          <w:rFonts w:ascii="Nunito" w:eastAsia="Nunito" w:hAnsi="Nunito" w:cs="Nunito"/>
        </w:rPr>
        <w:t xml:space="preserve">remaining </w:t>
      </w:r>
      <w:r>
        <w:rPr>
          <w:rFonts w:ascii="Nunito" w:eastAsia="Nunito" w:hAnsi="Nunito" w:cs="Nunito"/>
        </w:rPr>
        <w:t>staff will cope with the volume of enquiries made by people struggling with debt and have the ability to deal with each case efficiently.</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7ED33EE3" w14:textId="066D52B2" w:rsidR="003A18E8" w:rsidRPr="003A18E8" w:rsidRDefault="003A18E8">
      <w:pPr>
        <w:spacing w:after="0"/>
        <w:rPr>
          <w:rFonts w:ascii="Nunito" w:eastAsia="Nunito" w:hAnsi="Nunito" w:cs="Nunito"/>
          <w:bCs/>
        </w:rPr>
      </w:pPr>
      <w:r w:rsidRPr="003A18E8">
        <w:rPr>
          <w:rFonts w:ascii="Nunito" w:eastAsia="Nunito" w:hAnsi="Nunito" w:cs="Nunito"/>
          <w:bCs/>
        </w:rPr>
        <w:t>Praise God that one of our clients asked Jesus into her life recently. Please pray she will grow to know more of the Lord in her life.</w:t>
      </w:r>
    </w:p>
    <w:p w14:paraId="4066329F" w14:textId="362C0121" w:rsidR="00FF0103" w:rsidRDefault="00FF0103" w:rsidP="00E83928">
      <w:pPr>
        <w:spacing w:after="0"/>
        <w:rPr>
          <w:rFonts w:ascii="Nunito" w:eastAsia="Nunito" w:hAnsi="Nunito" w:cs="Nunito"/>
        </w:rPr>
      </w:pPr>
      <w:r>
        <w:rPr>
          <w:rFonts w:ascii="Nunito" w:eastAsia="Nunito" w:hAnsi="Nunito" w:cs="Nunito"/>
        </w:rPr>
        <w:t>As ‘Loneliness Awareness Week’ approaches (9</w:t>
      </w:r>
      <w:r w:rsidRPr="00FF0103">
        <w:rPr>
          <w:rFonts w:ascii="Nunito" w:eastAsia="Nunito" w:hAnsi="Nunito" w:cs="Nunito"/>
          <w:vertAlign w:val="superscript"/>
        </w:rPr>
        <w:t>th</w:t>
      </w:r>
      <w:r>
        <w:rPr>
          <w:rFonts w:ascii="Nunito" w:eastAsia="Nunito" w:hAnsi="Nunito" w:cs="Nunito"/>
        </w:rPr>
        <w:t xml:space="preserve"> – 15</w:t>
      </w:r>
      <w:r w:rsidRPr="00FF0103">
        <w:rPr>
          <w:rFonts w:ascii="Nunito" w:eastAsia="Nunito" w:hAnsi="Nunito" w:cs="Nunito"/>
          <w:vertAlign w:val="superscript"/>
        </w:rPr>
        <w:t>th</w:t>
      </w:r>
      <w:r>
        <w:rPr>
          <w:rFonts w:ascii="Nunito" w:eastAsia="Nunito" w:hAnsi="Nunito" w:cs="Nunito"/>
        </w:rPr>
        <w:t xml:space="preserve"> June) we are aware that s</w:t>
      </w:r>
      <w:r w:rsidR="00F2191B">
        <w:rPr>
          <w:rFonts w:ascii="Nunito" w:eastAsia="Nunito" w:hAnsi="Nunito" w:cs="Nunito"/>
        </w:rPr>
        <w:t>o many of our clients</w:t>
      </w:r>
      <w:r w:rsidR="00C375B5">
        <w:rPr>
          <w:rFonts w:ascii="Nunito" w:eastAsia="Nunito" w:hAnsi="Nunito" w:cs="Nunito"/>
        </w:rPr>
        <w:t>,</w:t>
      </w:r>
      <w:r w:rsidR="00F2191B">
        <w:rPr>
          <w:rFonts w:ascii="Nunito" w:eastAsia="Nunito" w:hAnsi="Nunito" w:cs="Nunito"/>
        </w:rPr>
        <w:t xml:space="preserve"> fac</w:t>
      </w:r>
      <w:r>
        <w:rPr>
          <w:rFonts w:ascii="Nunito" w:eastAsia="Nunito" w:hAnsi="Nunito" w:cs="Nunito"/>
        </w:rPr>
        <w:t>ing financial struggles and the pressure of increasing debts</w:t>
      </w:r>
      <w:r w:rsidR="00C375B5">
        <w:rPr>
          <w:rFonts w:ascii="Nunito" w:eastAsia="Nunito" w:hAnsi="Nunito" w:cs="Nunito"/>
        </w:rPr>
        <w:t>,</w:t>
      </w:r>
      <w:r>
        <w:rPr>
          <w:rFonts w:ascii="Nunito" w:eastAsia="Nunito" w:hAnsi="Nunito" w:cs="Nunito"/>
        </w:rPr>
        <w:t xml:space="preserve"> experience loneliness</w:t>
      </w:r>
      <w:r w:rsidR="00C375B5">
        <w:rPr>
          <w:rFonts w:ascii="Nunito" w:eastAsia="Nunito" w:hAnsi="Nunito" w:cs="Nunito"/>
        </w:rPr>
        <w:t xml:space="preserve"> too</w:t>
      </w:r>
      <w:r>
        <w:rPr>
          <w:rFonts w:ascii="Nunito" w:eastAsia="Nunito" w:hAnsi="Nunito" w:cs="Nunito"/>
        </w:rPr>
        <w:t xml:space="preserve">. </w:t>
      </w:r>
    </w:p>
    <w:p w14:paraId="64DA2DC1" w14:textId="77777777" w:rsidR="00FF0103" w:rsidRDefault="00FF0103" w:rsidP="00E83928">
      <w:pPr>
        <w:spacing w:after="0"/>
        <w:rPr>
          <w:rFonts w:ascii="Nunito" w:eastAsia="Nunito" w:hAnsi="Nunito" w:cs="Nunito"/>
        </w:rPr>
      </w:pPr>
      <w:r>
        <w:rPr>
          <w:rFonts w:ascii="Nunito" w:eastAsia="Nunito" w:hAnsi="Nunito" w:cs="Nunito"/>
        </w:rPr>
        <w:t>Isolation often holds people back from seeking help.</w:t>
      </w:r>
    </w:p>
    <w:p w14:paraId="2ACB8FB1" w14:textId="5557A97E" w:rsidR="00CA1AF0" w:rsidRDefault="00F2191B" w:rsidP="00E83928">
      <w:pPr>
        <w:spacing w:after="0"/>
        <w:rPr>
          <w:rFonts w:ascii="Nunito" w:eastAsia="Nunito" w:hAnsi="Nunito" w:cs="Nunito"/>
        </w:rPr>
      </w:pPr>
      <w:r>
        <w:rPr>
          <w:rFonts w:ascii="Nunito" w:eastAsia="Nunito" w:hAnsi="Nunito" w:cs="Nunito"/>
        </w:rPr>
        <w:t xml:space="preserve">Pray </w:t>
      </w:r>
      <w:r w:rsidR="00FF0103">
        <w:rPr>
          <w:rFonts w:ascii="Nunito" w:eastAsia="Nunito" w:hAnsi="Nunito" w:cs="Nunito"/>
        </w:rPr>
        <w:t xml:space="preserve">people will overcome their fears and reach out for help. </w:t>
      </w:r>
      <w:r w:rsidR="00DA4922">
        <w:rPr>
          <w:rFonts w:ascii="Nunito" w:eastAsia="Nunito" w:hAnsi="Nunito" w:cs="Nunito"/>
        </w:rPr>
        <w:t xml:space="preserve">Pray we will be able </w:t>
      </w:r>
      <w:r w:rsidR="00FF0103">
        <w:rPr>
          <w:rFonts w:ascii="Nunito" w:eastAsia="Nunito" w:hAnsi="Nunito" w:cs="Nunito"/>
        </w:rPr>
        <w:t xml:space="preserve">support those who experience isolation and encourage them to share so we can help them. It is so important to be able to build up a trust with our clients and help them with the burden they are carrying. We are thankful when our volunteers can offer to meet up with clients for a chat and </w:t>
      </w:r>
      <w:r w:rsidR="00C375B5">
        <w:rPr>
          <w:rFonts w:ascii="Nunito" w:eastAsia="Nunito" w:hAnsi="Nunito" w:cs="Nunito"/>
        </w:rPr>
        <w:t>provide</w:t>
      </w:r>
      <w:r w:rsidR="00FF0103">
        <w:rPr>
          <w:rFonts w:ascii="Nunito" w:eastAsia="Nunito" w:hAnsi="Nunito" w:cs="Nunito"/>
        </w:rPr>
        <w:t xml:space="preserve"> friendship.</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6F683CD2" w14:textId="77777777" w:rsidR="00FF0103" w:rsidRDefault="00FF0103"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We have out annual Garden Party hosted by Rita and Barry Church on Saturday 19</w:t>
      </w:r>
      <w:r w:rsidRPr="00FF0103">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July. Please pray this will be a success.</w:t>
      </w:r>
    </w:p>
    <w:p w14:paraId="7863835D" w14:textId="7F27F49F" w:rsidR="00721E51" w:rsidRDefault="00721E51"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We have </w:t>
      </w:r>
      <w:r w:rsidR="00FF0103">
        <w:rPr>
          <w:rFonts w:asciiTheme="minorHAnsi" w:eastAsiaTheme="minorHAnsi" w:hAnsiTheme="minorHAnsi" w:cstheme="minorBidi"/>
          <w:color w:val="auto"/>
          <w:sz w:val="24"/>
          <w:szCs w:val="24"/>
          <w:lang w:eastAsia="en-US"/>
        </w:rPr>
        <w:t xml:space="preserve">had to postpone our May Fundraiser, </w:t>
      </w:r>
      <w:r w:rsidR="00C375B5">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an evening of music with Nigel’s Silver Sounds</w:t>
      </w:r>
      <w:r w:rsidR="00C375B5">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 xml:space="preserve"> </w:t>
      </w:r>
      <w:r w:rsidR="00FF0103">
        <w:rPr>
          <w:rFonts w:asciiTheme="minorHAnsi" w:eastAsiaTheme="minorHAnsi" w:hAnsiTheme="minorHAnsi" w:cstheme="minorBidi"/>
          <w:color w:val="auto"/>
          <w:sz w:val="24"/>
          <w:szCs w:val="24"/>
          <w:lang w:eastAsia="en-US"/>
        </w:rPr>
        <w:t>to Saturday 6</w:t>
      </w:r>
      <w:r w:rsidR="00FF0103" w:rsidRPr="00FF0103">
        <w:rPr>
          <w:rFonts w:asciiTheme="minorHAnsi" w:eastAsiaTheme="minorHAnsi" w:hAnsiTheme="minorHAnsi" w:cstheme="minorBidi"/>
          <w:color w:val="auto"/>
          <w:sz w:val="24"/>
          <w:szCs w:val="24"/>
          <w:vertAlign w:val="superscript"/>
          <w:lang w:eastAsia="en-US"/>
        </w:rPr>
        <w:t>th</w:t>
      </w:r>
      <w:r w:rsidR="00FF0103">
        <w:rPr>
          <w:rFonts w:asciiTheme="minorHAnsi" w:eastAsiaTheme="minorHAnsi" w:hAnsiTheme="minorHAnsi" w:cstheme="minorBidi"/>
          <w:color w:val="auto"/>
          <w:sz w:val="24"/>
          <w:szCs w:val="24"/>
          <w:lang w:eastAsia="en-US"/>
        </w:rPr>
        <w:t xml:space="preserve"> September.</w:t>
      </w:r>
      <w:r>
        <w:rPr>
          <w:rFonts w:asciiTheme="minorHAnsi" w:eastAsiaTheme="minorHAnsi" w:hAnsiTheme="minorHAnsi" w:cstheme="minorBidi"/>
          <w:color w:val="auto"/>
          <w:sz w:val="24"/>
          <w:szCs w:val="24"/>
          <w:lang w:eastAsia="en-US"/>
        </w:rPr>
        <w:t xml:space="preserve"> </w:t>
      </w:r>
      <w:r w:rsidR="0063491A">
        <w:rPr>
          <w:rFonts w:asciiTheme="minorHAnsi" w:eastAsiaTheme="minorHAnsi" w:hAnsiTheme="minorHAnsi" w:cstheme="minorBidi"/>
          <w:color w:val="auto"/>
          <w:sz w:val="24"/>
          <w:szCs w:val="24"/>
          <w:lang w:eastAsia="en-US"/>
        </w:rPr>
        <w:t xml:space="preserve">We </w:t>
      </w:r>
      <w:r>
        <w:rPr>
          <w:rFonts w:asciiTheme="minorHAnsi" w:eastAsiaTheme="minorHAnsi" w:hAnsiTheme="minorHAnsi" w:cstheme="minorBidi"/>
          <w:color w:val="auto"/>
          <w:sz w:val="24"/>
          <w:szCs w:val="24"/>
          <w:lang w:eastAsia="en-US"/>
        </w:rPr>
        <w:t xml:space="preserve">would appreciate your prayers for this that it will be well attended and raise much needed funds for the Telford Debt Centre. </w:t>
      </w:r>
    </w:p>
    <w:p w14:paraId="007F60B9" w14:textId="7FFF8416" w:rsidR="0063491A" w:rsidRDefault="0063491A"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Our next client event will be our summer BBQ on Saturday </w:t>
      </w:r>
      <w:r w:rsidR="00BC526A">
        <w:rPr>
          <w:rFonts w:asciiTheme="minorHAnsi" w:eastAsiaTheme="minorHAnsi" w:hAnsiTheme="minorHAnsi" w:cstheme="minorBidi"/>
          <w:color w:val="auto"/>
          <w:sz w:val="24"/>
          <w:szCs w:val="24"/>
          <w:lang w:eastAsia="en-US"/>
        </w:rPr>
        <w:t>1</w:t>
      </w:r>
      <w:r>
        <w:rPr>
          <w:rFonts w:asciiTheme="minorHAnsi" w:eastAsiaTheme="minorHAnsi" w:hAnsiTheme="minorHAnsi" w:cstheme="minorBidi"/>
          <w:color w:val="auto"/>
          <w:sz w:val="24"/>
          <w:szCs w:val="24"/>
          <w:lang w:eastAsia="en-US"/>
        </w:rPr>
        <w:t>6</w:t>
      </w:r>
      <w:r w:rsidRPr="0063491A">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August at St Johns’ Muxton. Please keep this in your prayers.</w:t>
      </w:r>
    </w:p>
    <w:p w14:paraId="1C41362D" w14:textId="3FD243CA"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lastRenderedPageBreak/>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76119E23" w14:textId="77777777" w:rsidR="003A18E8" w:rsidRDefault="00CA1AF0">
      <w:pPr>
        <w:pBdr>
          <w:top w:val="nil"/>
          <w:left w:val="nil"/>
          <w:bottom w:val="nil"/>
          <w:right w:val="nil"/>
          <w:between w:val="nil"/>
        </w:pBdr>
        <w:spacing w:after="0"/>
        <w:rPr>
          <w:rFonts w:ascii="Nunito" w:eastAsia="Nunito" w:hAnsi="Nunito" w:cs="Nunito"/>
        </w:rPr>
      </w:pPr>
      <w:r>
        <w:rPr>
          <w:rFonts w:ascii="Nunito" w:eastAsia="Nunito" w:hAnsi="Nunito" w:cs="Nunito"/>
        </w:rPr>
        <w:t>Pra</w:t>
      </w:r>
      <w:r w:rsidR="00780F7B">
        <w:rPr>
          <w:rFonts w:ascii="Nunito" w:eastAsia="Nunito" w:hAnsi="Nunito" w:cs="Nunito"/>
        </w:rPr>
        <w:t xml:space="preserve">y for our volunteer team as they support us on visits </w:t>
      </w:r>
      <w:r w:rsidR="0063491A">
        <w:rPr>
          <w:rFonts w:ascii="Nunito" w:eastAsia="Nunito" w:hAnsi="Nunito" w:cs="Nunito"/>
        </w:rPr>
        <w:t xml:space="preserve">and provide friendship to our clients. </w:t>
      </w:r>
    </w:p>
    <w:p w14:paraId="43FF6D79" w14:textId="7D66D1D2" w:rsidR="003A18E8" w:rsidRDefault="003A18E8">
      <w:pPr>
        <w:pBdr>
          <w:top w:val="nil"/>
          <w:left w:val="nil"/>
          <w:bottom w:val="nil"/>
          <w:right w:val="nil"/>
          <w:between w:val="nil"/>
        </w:pBdr>
        <w:spacing w:after="0"/>
        <w:rPr>
          <w:rFonts w:ascii="Nunito" w:eastAsia="Nunito" w:hAnsi="Nunito" w:cs="Nunito"/>
        </w:rPr>
      </w:pPr>
      <w:r>
        <w:rPr>
          <w:rFonts w:ascii="Nunito" w:eastAsia="Nunito" w:hAnsi="Nunito" w:cs="Nunito"/>
        </w:rPr>
        <w:t xml:space="preserve">Our new volunteer Sheila Jones has completed befriender </w:t>
      </w:r>
      <w:r w:rsidR="00C375B5">
        <w:rPr>
          <w:rFonts w:ascii="Nunito" w:eastAsia="Nunito" w:hAnsi="Nunito" w:cs="Nunito"/>
        </w:rPr>
        <w:t>training,</w:t>
      </w:r>
      <w:r>
        <w:rPr>
          <w:rFonts w:ascii="Nunito" w:eastAsia="Nunito" w:hAnsi="Nunito" w:cs="Nunito"/>
        </w:rPr>
        <w:t xml:space="preserve"> and we look forward to her joining the team shortly.</w:t>
      </w:r>
    </w:p>
    <w:p w14:paraId="2AB0408C" w14:textId="0C6C8E5E" w:rsidR="003D5B5A" w:rsidRDefault="0063491A">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w:t>
      </w:r>
      <w:r w:rsidR="00721E51">
        <w:rPr>
          <w:rFonts w:ascii="Nunito" w:eastAsia="Nunito" w:hAnsi="Nunito" w:cs="Nunito"/>
        </w:rPr>
        <w:t xml:space="preserve">are </w:t>
      </w:r>
      <w:r w:rsidR="003A18E8">
        <w:rPr>
          <w:rFonts w:ascii="Nunito" w:eastAsia="Nunito" w:hAnsi="Nunito" w:cs="Nunito"/>
        </w:rPr>
        <w:t>having a guided volunteer walk on Friday 20</w:t>
      </w:r>
      <w:r w:rsidR="003A18E8" w:rsidRPr="003A18E8">
        <w:rPr>
          <w:rFonts w:ascii="Nunito" w:eastAsia="Nunito" w:hAnsi="Nunito" w:cs="Nunito"/>
          <w:vertAlign w:val="superscript"/>
        </w:rPr>
        <w:t>th</w:t>
      </w:r>
      <w:r w:rsidR="003A18E8">
        <w:rPr>
          <w:rFonts w:ascii="Nunito" w:eastAsia="Nunito" w:hAnsi="Nunito" w:cs="Nunito"/>
        </w:rPr>
        <w:t xml:space="preserve"> June, led by Barry Church. </w:t>
      </w:r>
      <w:r w:rsidR="00BD208E">
        <w:rPr>
          <w:rFonts w:ascii="Nunito" w:eastAsia="Nunito" w:hAnsi="Nunito" w:cs="Nunito"/>
        </w:rPr>
        <w:t xml:space="preserve">Pray for those </w:t>
      </w:r>
      <w:r w:rsidR="003A18E8">
        <w:rPr>
          <w:rFonts w:ascii="Nunito" w:eastAsia="Nunito" w:hAnsi="Nunito" w:cs="Nunito"/>
        </w:rPr>
        <w:t>that are able to join us on the day that it will be a lovely time of fellowship and fun.</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587445E3" w14:textId="0EEF89C0" w:rsidR="00721E51"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F0167A">
        <w:rPr>
          <w:rFonts w:ascii="Nunito" w:eastAsia="Nunito" w:hAnsi="Nunito" w:cs="Nunito"/>
        </w:rPr>
        <w:t>lease p</w:t>
      </w:r>
      <w:r w:rsidR="00947D09">
        <w:rPr>
          <w:rFonts w:ascii="Nunito" w:eastAsia="Nunito" w:hAnsi="Nunito" w:cs="Nunito"/>
        </w:rPr>
        <w:t xml:space="preserve">ray for </w:t>
      </w:r>
      <w:r w:rsidR="004C5732">
        <w:rPr>
          <w:rFonts w:ascii="Nunito" w:eastAsia="Nunito" w:hAnsi="Nunito" w:cs="Nunito"/>
        </w:rPr>
        <w:t>Lizzie</w:t>
      </w:r>
      <w:r w:rsidR="00B06F2D">
        <w:rPr>
          <w:rFonts w:ascii="Nunito" w:eastAsia="Nunito" w:hAnsi="Nunito" w:cs="Nunito"/>
        </w:rPr>
        <w:t xml:space="preserve"> </w:t>
      </w:r>
      <w:r w:rsidR="00BD208E">
        <w:rPr>
          <w:rFonts w:ascii="Nunito" w:eastAsia="Nunito" w:hAnsi="Nunito" w:cs="Nunito"/>
        </w:rPr>
        <w:t xml:space="preserve">as she </w:t>
      </w:r>
      <w:r w:rsidR="003A18E8">
        <w:rPr>
          <w:rFonts w:ascii="Nunito" w:eastAsia="Nunito" w:hAnsi="Nunito" w:cs="Nunito"/>
        </w:rPr>
        <w:t xml:space="preserve">is now </w:t>
      </w:r>
      <w:r w:rsidR="00721E51">
        <w:rPr>
          <w:rFonts w:ascii="Nunito" w:eastAsia="Nunito" w:hAnsi="Nunito" w:cs="Nunito"/>
        </w:rPr>
        <w:t>working 16 hours at the Bridgnorth Debt Centre as a Co-Manager as well as her 20 hours working for the Telford Debt Centre. Pray for her strength and that she will be blessed in her work.</w:t>
      </w:r>
    </w:p>
    <w:p w14:paraId="294F9F6C" w14:textId="277B7CD8" w:rsidR="00721E51" w:rsidRDefault="00721E51">
      <w:pPr>
        <w:pBdr>
          <w:top w:val="nil"/>
          <w:left w:val="nil"/>
          <w:bottom w:val="nil"/>
          <w:right w:val="nil"/>
          <w:between w:val="nil"/>
        </w:pBdr>
        <w:spacing w:after="0"/>
        <w:rPr>
          <w:rFonts w:ascii="Nunito" w:eastAsia="Nunito" w:hAnsi="Nunito" w:cs="Nunito"/>
        </w:rPr>
      </w:pPr>
      <w:r>
        <w:rPr>
          <w:rFonts w:ascii="Nunito" w:eastAsia="Nunito" w:hAnsi="Nunito" w:cs="Nunito"/>
        </w:rPr>
        <w:t xml:space="preserve">Hugh </w:t>
      </w:r>
      <w:r w:rsidR="003A18E8">
        <w:rPr>
          <w:rFonts w:ascii="Nunito" w:eastAsia="Nunito" w:hAnsi="Nunito" w:cs="Nunito"/>
        </w:rPr>
        <w:t xml:space="preserve">has done his </w:t>
      </w:r>
      <w:r>
        <w:rPr>
          <w:rFonts w:ascii="Nunito" w:eastAsia="Nunito" w:hAnsi="Nunito" w:cs="Nunito"/>
        </w:rPr>
        <w:t xml:space="preserve">first Budget Advice Visit </w:t>
      </w:r>
      <w:r w:rsidR="003A18E8">
        <w:rPr>
          <w:rFonts w:ascii="Nunito" w:eastAsia="Nunito" w:hAnsi="Nunito" w:cs="Nunito"/>
        </w:rPr>
        <w:t>with a client which went very well.</w:t>
      </w:r>
      <w:r>
        <w:rPr>
          <w:rFonts w:ascii="Nunito" w:eastAsia="Nunito" w:hAnsi="Nunito" w:cs="Nunito"/>
        </w:rPr>
        <w:t xml:space="preserve"> We thank God for his commitment. Please pray God will bless him in his work.</w:t>
      </w:r>
    </w:p>
    <w:p w14:paraId="24D47451" w14:textId="56D237F6" w:rsidR="00BD208E" w:rsidRDefault="00721E51">
      <w:pPr>
        <w:pBdr>
          <w:top w:val="nil"/>
          <w:left w:val="nil"/>
          <w:bottom w:val="nil"/>
          <w:right w:val="nil"/>
          <w:between w:val="nil"/>
        </w:pBdr>
        <w:spacing w:after="0"/>
        <w:rPr>
          <w:rFonts w:ascii="Nunito" w:eastAsia="Nunito" w:hAnsi="Nunito" w:cs="Nunito"/>
        </w:rPr>
      </w:pPr>
      <w:r>
        <w:rPr>
          <w:rFonts w:ascii="Nunito" w:eastAsia="Nunito" w:hAnsi="Nunito" w:cs="Nunito"/>
        </w:rPr>
        <w:t xml:space="preserve">Ann and Lizzie are involved in a number of drop ins at Meeting Point House, the SASA Wellbeing </w:t>
      </w:r>
      <w:r w:rsidR="000D700B">
        <w:rPr>
          <w:rFonts w:ascii="Nunito" w:eastAsia="Nunito" w:hAnsi="Nunito" w:cs="Nunito"/>
        </w:rPr>
        <w:t>Café, ‘</w:t>
      </w:r>
      <w:r w:rsidR="00BD208E">
        <w:rPr>
          <w:rFonts w:ascii="Nunito" w:eastAsia="Nunito" w:hAnsi="Nunito" w:cs="Nunito"/>
        </w:rPr>
        <w:t>How to Stretch Your Budget</w:t>
      </w:r>
      <w:r w:rsidR="000D700B">
        <w:rPr>
          <w:rFonts w:ascii="Nunito" w:eastAsia="Nunito" w:hAnsi="Nunito" w:cs="Nunito"/>
        </w:rPr>
        <w:t>’</w:t>
      </w:r>
      <w:r w:rsidR="00BD208E">
        <w:rPr>
          <w:rFonts w:ascii="Nunito" w:eastAsia="Nunito" w:hAnsi="Nunito" w:cs="Nunito"/>
        </w:rPr>
        <w:t xml:space="preserve"> Café at Sutton Hill, Madeley Baptist Church Café drop in ‘Friendly Faces’ and the Community Live Well Hub at Madeley Library.</w:t>
      </w:r>
      <w:r w:rsidR="00806FAD">
        <w:rPr>
          <w:rFonts w:ascii="Nunito" w:eastAsia="Nunito" w:hAnsi="Nunito" w:cs="Nunito"/>
        </w:rPr>
        <w:t xml:space="preserve"> Pray we will build good contacts through this work. </w:t>
      </w:r>
    </w:p>
    <w:p w14:paraId="093A1C10" w14:textId="14019728" w:rsidR="00E976BC" w:rsidRDefault="00E976BC">
      <w:pPr>
        <w:pBdr>
          <w:top w:val="nil"/>
          <w:left w:val="nil"/>
          <w:bottom w:val="nil"/>
          <w:right w:val="nil"/>
          <w:between w:val="nil"/>
        </w:pBdr>
        <w:spacing w:after="0"/>
        <w:rPr>
          <w:rFonts w:ascii="Nunito" w:eastAsia="Nunito" w:hAnsi="Nunito" w:cs="Nunito"/>
        </w:rPr>
      </w:pP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5EB283BE" w14:textId="77777777" w:rsidR="003A18E8"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w:t>
      </w:r>
      <w:r w:rsidR="00B42889">
        <w:rPr>
          <w:rFonts w:ascii="Nunito" w:eastAsia="Nunito" w:hAnsi="Nunito" w:cs="Nunito"/>
        </w:rPr>
        <w:t>p</w:t>
      </w:r>
      <w:r w:rsidR="00D108D3">
        <w:rPr>
          <w:rFonts w:ascii="Nunito" w:eastAsia="Nunito" w:hAnsi="Nunito" w:cs="Nunito"/>
        </w:rPr>
        <w:t xml:space="preserve">ray for </w:t>
      </w:r>
      <w:r w:rsidR="00983CC8">
        <w:rPr>
          <w:rFonts w:ascii="Nunito" w:eastAsia="Nunito" w:hAnsi="Nunito" w:cs="Nunito"/>
        </w:rPr>
        <w:t xml:space="preserve">a </w:t>
      </w:r>
      <w:r w:rsidR="00D54147">
        <w:rPr>
          <w:rFonts w:ascii="Nunito" w:eastAsia="Nunito" w:hAnsi="Nunito" w:cs="Nunito"/>
        </w:rPr>
        <w:t xml:space="preserve">new </w:t>
      </w:r>
      <w:r w:rsidR="00854949">
        <w:rPr>
          <w:rFonts w:ascii="Nunito" w:eastAsia="Nunito" w:hAnsi="Nunito" w:cs="Nunito"/>
        </w:rPr>
        <w:t>Chairman</w:t>
      </w:r>
      <w:r w:rsidR="00D54147">
        <w:rPr>
          <w:rFonts w:ascii="Nunito" w:eastAsia="Nunito" w:hAnsi="Nunito" w:cs="Nunito"/>
        </w:rPr>
        <w:t xml:space="preserve"> </w:t>
      </w:r>
      <w:r w:rsidR="00B42889">
        <w:rPr>
          <w:rFonts w:ascii="Nunito" w:eastAsia="Nunito" w:hAnsi="Nunito" w:cs="Nunito"/>
        </w:rPr>
        <w:t xml:space="preserve">and for </w:t>
      </w:r>
      <w:r w:rsidR="00D54147">
        <w:rPr>
          <w:rFonts w:ascii="Nunito" w:eastAsia="Nunito" w:hAnsi="Nunito" w:cs="Nunito"/>
        </w:rPr>
        <w:t>trustees</w:t>
      </w:r>
      <w:r w:rsidR="00983CC8">
        <w:rPr>
          <w:rFonts w:ascii="Nunito" w:eastAsia="Nunito" w:hAnsi="Nunito" w:cs="Nunito"/>
        </w:rPr>
        <w:t xml:space="preserve"> for our partnership team as we work through the process of becoming a </w:t>
      </w:r>
      <w:r w:rsidR="00D54147">
        <w:rPr>
          <w:rFonts w:ascii="Nunito" w:eastAsia="Nunito" w:hAnsi="Nunito" w:cs="Nunito"/>
        </w:rPr>
        <w:t>charity</w:t>
      </w:r>
      <w:r w:rsidR="00983CC8">
        <w:rPr>
          <w:rFonts w:ascii="Nunito" w:eastAsia="Nunito" w:hAnsi="Nunito" w:cs="Nunito"/>
        </w:rPr>
        <w:t xml:space="preserve"> and all that this involves.</w:t>
      </w:r>
    </w:p>
    <w:p w14:paraId="35D56238" w14:textId="4DD59933" w:rsidR="00E976BC" w:rsidRDefault="00B42889">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new trustees coming on board as they work with us that we will become a strong team. </w:t>
      </w:r>
      <w:r w:rsidR="00D249CB">
        <w:rPr>
          <w:rFonts w:ascii="Nunito" w:eastAsia="Nunito" w:hAnsi="Nunito" w:cs="Nunito"/>
        </w:rPr>
        <w:t xml:space="preserve"> </w:t>
      </w:r>
      <w:r w:rsidR="00806FAD">
        <w:rPr>
          <w:rFonts w:ascii="Nunito" w:eastAsia="Nunito" w:hAnsi="Nunito" w:cs="Nunito"/>
        </w:rPr>
        <w:t>We give thanks for our new trustee Steve Johnson.</w:t>
      </w:r>
    </w:p>
    <w:p w14:paraId="71C8505F" w14:textId="44335135" w:rsidR="003A18E8" w:rsidRDefault="003A18E8">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are grateful that Madeley Baptist Church are also interested in becoming a partner church with us. </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0D003D85" w14:textId="77777777" w:rsidR="003A18E8" w:rsidRDefault="003A18E8">
      <w:pPr>
        <w:pBdr>
          <w:top w:val="nil"/>
          <w:left w:val="nil"/>
          <w:bottom w:val="nil"/>
          <w:right w:val="nil"/>
          <w:between w:val="nil"/>
        </w:pBdr>
        <w:spacing w:after="0"/>
        <w:rPr>
          <w:rFonts w:ascii="Nunito" w:eastAsia="Nunito" w:hAnsi="Nunito" w:cs="Nunito"/>
        </w:rPr>
      </w:pPr>
      <w:r>
        <w:rPr>
          <w:rFonts w:ascii="Nunito" w:eastAsia="Nunito" w:hAnsi="Nunito" w:cs="Nunito"/>
        </w:rPr>
        <w:t>Pray for Sunday 22</w:t>
      </w:r>
      <w:r w:rsidRPr="003A18E8">
        <w:rPr>
          <w:rFonts w:ascii="Nunito" w:eastAsia="Nunito" w:hAnsi="Nunito" w:cs="Nunito"/>
          <w:vertAlign w:val="superscript"/>
        </w:rPr>
        <w:t>nd</w:t>
      </w:r>
      <w:r>
        <w:rPr>
          <w:rFonts w:ascii="Nunito" w:eastAsia="Nunito" w:hAnsi="Nunito" w:cs="Nunito"/>
        </w:rPr>
        <w:t xml:space="preserve"> June when Ann will be manning a stall at the Telford Town Centre Police open day. Pray this will be a success.</w:t>
      </w:r>
    </w:p>
    <w:p w14:paraId="5EC98943" w14:textId="45D81E97" w:rsidR="00A15BCE"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Live Well Community Hub at Madeley Library</w:t>
      </w:r>
      <w:r w:rsidR="00B42889">
        <w:rPr>
          <w:rFonts w:ascii="Nunito" w:eastAsia="Nunito" w:hAnsi="Nunito" w:cs="Nunito"/>
        </w:rPr>
        <w:t>, for the Madeley Baptist drop in, the drop in at Meeting Point House and the SASA Wellbing Café where we will have a CAP Telford presence. Thank God for these opportunities to share what we do with the local community.</w:t>
      </w:r>
      <w:r w:rsidR="00D54147">
        <w:rPr>
          <w:rFonts w:ascii="Nunito" w:eastAsia="Nunito" w:hAnsi="Nunito" w:cs="Nunito"/>
        </w:rPr>
        <w:t xml:space="preserve">  </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81C5A35" w14:textId="77777777" w:rsidR="00B42889" w:rsidRDefault="00184F1C">
      <w:pPr>
        <w:pBdr>
          <w:top w:val="nil"/>
          <w:left w:val="nil"/>
          <w:bottom w:val="nil"/>
          <w:right w:val="nil"/>
          <w:between w:val="nil"/>
        </w:pBdr>
        <w:spacing w:after="0"/>
        <w:rPr>
          <w:bCs/>
          <w:sz w:val="24"/>
          <w:szCs w:val="24"/>
        </w:rPr>
      </w:pPr>
      <w:r>
        <w:rPr>
          <w:bCs/>
          <w:sz w:val="24"/>
          <w:szCs w:val="24"/>
        </w:rPr>
        <w:t xml:space="preserve">Please pray </w:t>
      </w:r>
      <w:r w:rsidR="00B42889">
        <w:rPr>
          <w:bCs/>
          <w:sz w:val="24"/>
          <w:szCs w:val="24"/>
        </w:rPr>
        <w:t>the Lord will provide for us as a Telford Debt Centre and for our Central Office in Bradford.</w:t>
      </w:r>
    </w:p>
    <w:p w14:paraId="3718FAC8" w14:textId="03C1A2C8" w:rsidR="00890BB7" w:rsidRDefault="00B42889" w:rsidP="00A15BCE">
      <w:pPr>
        <w:pBdr>
          <w:top w:val="nil"/>
          <w:left w:val="nil"/>
          <w:bottom w:val="nil"/>
          <w:right w:val="nil"/>
          <w:between w:val="nil"/>
        </w:pBdr>
        <w:spacing w:after="0"/>
        <w:rPr>
          <w:bCs/>
          <w:sz w:val="24"/>
          <w:szCs w:val="24"/>
        </w:rPr>
      </w:pPr>
      <w:r>
        <w:rPr>
          <w:bCs/>
          <w:sz w:val="24"/>
          <w:szCs w:val="24"/>
        </w:rPr>
        <w:t xml:space="preserve">Our </w:t>
      </w:r>
      <w:r w:rsidR="003A18E8">
        <w:rPr>
          <w:bCs/>
          <w:sz w:val="24"/>
          <w:szCs w:val="24"/>
        </w:rPr>
        <w:t xml:space="preserve">God is able to </w:t>
      </w:r>
      <w:r w:rsidR="00C375B5">
        <w:rPr>
          <w:bCs/>
          <w:sz w:val="24"/>
          <w:szCs w:val="24"/>
        </w:rPr>
        <w:t>provide,</w:t>
      </w:r>
      <w:r w:rsidR="003A18E8">
        <w:rPr>
          <w:bCs/>
          <w:sz w:val="24"/>
          <w:szCs w:val="24"/>
        </w:rPr>
        <w:t xml:space="preserve"> and we look to him to bless all our fundraisers this year. </w:t>
      </w:r>
      <w:r w:rsidR="00806FAD">
        <w:rPr>
          <w:bCs/>
          <w:sz w:val="24"/>
          <w:szCs w:val="24"/>
        </w:rPr>
        <w:t xml:space="preserve">   </w:t>
      </w:r>
    </w:p>
    <w:p w14:paraId="0D7E7405" w14:textId="77777777" w:rsidR="00890BB7" w:rsidRDefault="00890BB7" w:rsidP="00A15BCE">
      <w:pPr>
        <w:pBdr>
          <w:top w:val="nil"/>
          <w:left w:val="nil"/>
          <w:bottom w:val="nil"/>
          <w:right w:val="nil"/>
          <w:between w:val="nil"/>
        </w:pBdr>
        <w:spacing w:after="0"/>
        <w:rPr>
          <w:bCs/>
          <w:sz w:val="24"/>
          <w:szCs w:val="24"/>
        </w:rPr>
      </w:pPr>
    </w:p>
    <w:p w14:paraId="434BF725" w14:textId="77777777" w:rsidR="00890BB7" w:rsidRDefault="00890BB7" w:rsidP="00A15BCE">
      <w:pPr>
        <w:pBdr>
          <w:top w:val="nil"/>
          <w:left w:val="nil"/>
          <w:bottom w:val="nil"/>
          <w:right w:val="nil"/>
          <w:between w:val="nil"/>
        </w:pBdr>
        <w:spacing w:after="0"/>
        <w:rPr>
          <w:bCs/>
          <w:sz w:val="24"/>
          <w:szCs w:val="24"/>
        </w:rPr>
      </w:pPr>
    </w:p>
    <w:p w14:paraId="41D5F313" w14:textId="77777777" w:rsidR="00890BB7" w:rsidRDefault="00D108D3" w:rsidP="00A15BCE">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2D8EFDA0" w14:textId="183636E1" w:rsidR="00806FAD" w:rsidRDefault="00184F1C" w:rsidP="00A15BCE">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thank you again for standing alongside us in prayer. We </w:t>
      </w:r>
      <w:r w:rsidR="00890BB7">
        <w:rPr>
          <w:rFonts w:ascii="Nunito" w:eastAsia="Nunito" w:hAnsi="Nunito" w:cs="Nunito"/>
        </w:rPr>
        <w:t xml:space="preserve">look forward to seeing </w:t>
      </w:r>
      <w:r>
        <w:rPr>
          <w:rFonts w:ascii="Nunito" w:eastAsia="Nunito" w:hAnsi="Nunito" w:cs="Nunito"/>
        </w:rPr>
        <w:t>God</w:t>
      </w:r>
      <w:r w:rsidR="00890BB7">
        <w:rPr>
          <w:rFonts w:ascii="Nunito" w:eastAsia="Nunito" w:hAnsi="Nunito" w:cs="Nunito"/>
        </w:rPr>
        <w:t xml:space="preserve"> </w:t>
      </w:r>
      <w:r w:rsidR="003A18E8">
        <w:rPr>
          <w:rFonts w:ascii="Nunito" w:eastAsia="Nunito" w:hAnsi="Nunito" w:cs="Nunito"/>
        </w:rPr>
        <w:t>do amazing things as we rely on his grace to see us through.</w:t>
      </w:r>
      <w:bookmarkStart w:id="0" w:name="_heading=h.3dc6g6svt3yu" w:colFirst="0" w:colLast="0"/>
      <w:bookmarkStart w:id="1" w:name="_heading=h.dvy51v31blfs" w:colFirst="0" w:colLast="0"/>
      <w:bookmarkEnd w:id="0"/>
      <w:bookmarkEnd w:id="1"/>
    </w:p>
    <w:p w14:paraId="1F0245EE" w14:textId="4DE38CD2"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lastRenderedPageBreak/>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3A18E8">
        <w:rPr>
          <w:rFonts w:ascii="Nunito" w:eastAsia="Nunito" w:hAnsi="Nunito" w:cs="Nunito"/>
          <w:b/>
          <w:color w:val="79B829"/>
        </w:rPr>
        <w:t>3</w:t>
      </w:r>
      <w:r w:rsidR="003A18E8" w:rsidRPr="003A18E8">
        <w:rPr>
          <w:rFonts w:ascii="Nunito" w:eastAsia="Nunito" w:hAnsi="Nunito" w:cs="Nunito"/>
          <w:b/>
          <w:color w:val="79B829"/>
          <w:vertAlign w:val="superscript"/>
        </w:rPr>
        <w:t>rd</w:t>
      </w:r>
      <w:r w:rsidR="003A18E8">
        <w:rPr>
          <w:rFonts w:ascii="Nunito" w:eastAsia="Nunito" w:hAnsi="Nunito" w:cs="Nunito"/>
          <w:b/>
          <w:color w:val="79B829"/>
        </w:rPr>
        <w:t xml:space="preserve"> </w:t>
      </w:r>
      <w:r w:rsidR="00806FAD">
        <w:rPr>
          <w:rFonts w:ascii="Nunito" w:eastAsia="Nunito" w:hAnsi="Nunito" w:cs="Nunito"/>
          <w:b/>
          <w:color w:val="79B829"/>
        </w:rPr>
        <w:t>Ju</w:t>
      </w:r>
      <w:r w:rsidR="003A18E8">
        <w:rPr>
          <w:rFonts w:ascii="Nunito" w:eastAsia="Nunito" w:hAnsi="Nunito" w:cs="Nunito"/>
          <w:b/>
          <w:color w:val="79B829"/>
        </w:rPr>
        <w:t>ly</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D4200"/>
    <w:rsid w:val="000D700B"/>
    <w:rsid w:val="000E33AD"/>
    <w:rsid w:val="000E6B2D"/>
    <w:rsid w:val="000F0E1F"/>
    <w:rsid w:val="00155D37"/>
    <w:rsid w:val="00156B8A"/>
    <w:rsid w:val="00175EE4"/>
    <w:rsid w:val="00184F1C"/>
    <w:rsid w:val="001C0AA3"/>
    <w:rsid w:val="00267A1C"/>
    <w:rsid w:val="00271288"/>
    <w:rsid w:val="002816BA"/>
    <w:rsid w:val="002923A4"/>
    <w:rsid w:val="00295A21"/>
    <w:rsid w:val="002A66D5"/>
    <w:rsid w:val="002B2AAE"/>
    <w:rsid w:val="002B4D6C"/>
    <w:rsid w:val="002C1457"/>
    <w:rsid w:val="002D6F28"/>
    <w:rsid w:val="002E38DC"/>
    <w:rsid w:val="002E7F5A"/>
    <w:rsid w:val="002F6272"/>
    <w:rsid w:val="00344AC1"/>
    <w:rsid w:val="00355EE7"/>
    <w:rsid w:val="00393B3A"/>
    <w:rsid w:val="003A18E8"/>
    <w:rsid w:val="003B3CD4"/>
    <w:rsid w:val="003D2099"/>
    <w:rsid w:val="003D58E5"/>
    <w:rsid w:val="003D5B5A"/>
    <w:rsid w:val="003D6147"/>
    <w:rsid w:val="00416392"/>
    <w:rsid w:val="00430E87"/>
    <w:rsid w:val="0044148A"/>
    <w:rsid w:val="00457905"/>
    <w:rsid w:val="004776F0"/>
    <w:rsid w:val="004945E1"/>
    <w:rsid w:val="004A1490"/>
    <w:rsid w:val="004C2162"/>
    <w:rsid w:val="004C4671"/>
    <w:rsid w:val="004C5732"/>
    <w:rsid w:val="00510DDA"/>
    <w:rsid w:val="00516BC5"/>
    <w:rsid w:val="00520D1B"/>
    <w:rsid w:val="00532364"/>
    <w:rsid w:val="005336C2"/>
    <w:rsid w:val="00561B3B"/>
    <w:rsid w:val="005C6F99"/>
    <w:rsid w:val="0060427F"/>
    <w:rsid w:val="006102F6"/>
    <w:rsid w:val="00613003"/>
    <w:rsid w:val="00616486"/>
    <w:rsid w:val="00621DA2"/>
    <w:rsid w:val="006252AE"/>
    <w:rsid w:val="0063491A"/>
    <w:rsid w:val="006661F7"/>
    <w:rsid w:val="00675443"/>
    <w:rsid w:val="006811C1"/>
    <w:rsid w:val="006B08E0"/>
    <w:rsid w:val="006D76F3"/>
    <w:rsid w:val="00721A07"/>
    <w:rsid w:val="00721E51"/>
    <w:rsid w:val="00724908"/>
    <w:rsid w:val="0072547C"/>
    <w:rsid w:val="00725E31"/>
    <w:rsid w:val="007370D9"/>
    <w:rsid w:val="0075592D"/>
    <w:rsid w:val="00755AF4"/>
    <w:rsid w:val="00780F7B"/>
    <w:rsid w:val="00783C20"/>
    <w:rsid w:val="00784261"/>
    <w:rsid w:val="00796704"/>
    <w:rsid w:val="007C2636"/>
    <w:rsid w:val="007C799E"/>
    <w:rsid w:val="007E2A63"/>
    <w:rsid w:val="00806FAD"/>
    <w:rsid w:val="00850130"/>
    <w:rsid w:val="008539A5"/>
    <w:rsid w:val="00854949"/>
    <w:rsid w:val="00885673"/>
    <w:rsid w:val="00890BB7"/>
    <w:rsid w:val="008B4ED1"/>
    <w:rsid w:val="008B7399"/>
    <w:rsid w:val="008F5C0D"/>
    <w:rsid w:val="00920EBA"/>
    <w:rsid w:val="0094279C"/>
    <w:rsid w:val="00947D09"/>
    <w:rsid w:val="009551E3"/>
    <w:rsid w:val="00975DA5"/>
    <w:rsid w:val="00983CC8"/>
    <w:rsid w:val="00984F2E"/>
    <w:rsid w:val="00A01719"/>
    <w:rsid w:val="00A03101"/>
    <w:rsid w:val="00A15BCE"/>
    <w:rsid w:val="00A2560D"/>
    <w:rsid w:val="00A26A8E"/>
    <w:rsid w:val="00A623BF"/>
    <w:rsid w:val="00A92F6F"/>
    <w:rsid w:val="00AE4933"/>
    <w:rsid w:val="00B06F2D"/>
    <w:rsid w:val="00B11E53"/>
    <w:rsid w:val="00B12261"/>
    <w:rsid w:val="00B42889"/>
    <w:rsid w:val="00B60269"/>
    <w:rsid w:val="00B73B0D"/>
    <w:rsid w:val="00B740D1"/>
    <w:rsid w:val="00B8052B"/>
    <w:rsid w:val="00BA437E"/>
    <w:rsid w:val="00BA4753"/>
    <w:rsid w:val="00BC2A6C"/>
    <w:rsid w:val="00BC526A"/>
    <w:rsid w:val="00BD208E"/>
    <w:rsid w:val="00BF7DD6"/>
    <w:rsid w:val="00C24E35"/>
    <w:rsid w:val="00C34294"/>
    <w:rsid w:val="00C375B5"/>
    <w:rsid w:val="00CA1443"/>
    <w:rsid w:val="00CA1AF0"/>
    <w:rsid w:val="00CC356D"/>
    <w:rsid w:val="00D108D3"/>
    <w:rsid w:val="00D249CB"/>
    <w:rsid w:val="00D43C35"/>
    <w:rsid w:val="00D54147"/>
    <w:rsid w:val="00D558DD"/>
    <w:rsid w:val="00DA4922"/>
    <w:rsid w:val="00DA5DEE"/>
    <w:rsid w:val="00DE39C9"/>
    <w:rsid w:val="00DE5451"/>
    <w:rsid w:val="00DF322D"/>
    <w:rsid w:val="00DF70E3"/>
    <w:rsid w:val="00E3163F"/>
    <w:rsid w:val="00E37907"/>
    <w:rsid w:val="00E54A48"/>
    <w:rsid w:val="00E8185E"/>
    <w:rsid w:val="00E83928"/>
    <w:rsid w:val="00E9654E"/>
    <w:rsid w:val="00E976BC"/>
    <w:rsid w:val="00ED2C3B"/>
    <w:rsid w:val="00F0167A"/>
    <w:rsid w:val="00F2191B"/>
    <w:rsid w:val="00F47EDC"/>
    <w:rsid w:val="00F8490B"/>
    <w:rsid w:val="00F86435"/>
    <w:rsid w:val="00FA049E"/>
    <w:rsid w:val="00FB7F1D"/>
    <w:rsid w:val="00FD7B4C"/>
    <w:rsid w:val="00FF0103"/>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3</cp:revision>
  <dcterms:created xsi:type="dcterms:W3CDTF">2025-05-31T19:11:00Z</dcterms:created>
  <dcterms:modified xsi:type="dcterms:W3CDTF">2025-05-31T19:12:00Z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